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333" w:rsidRPr="006359BE" w:rsidRDefault="002A0333" w:rsidP="002A03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A0333" w:rsidRPr="006359BE" w:rsidRDefault="002A0333" w:rsidP="006359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6359BE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2A0333" w:rsidRPr="006359BE" w:rsidRDefault="002A0333" w:rsidP="006359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9BE">
        <w:rPr>
          <w:rFonts w:ascii="Times New Roman" w:hAnsi="Times New Roman" w:cs="Times New Roman"/>
          <w:b/>
          <w:bCs/>
          <w:sz w:val="24"/>
          <w:szCs w:val="24"/>
        </w:rPr>
        <w:t>об организации индивидуального отбора обучающихся при приеме (переводе) в классы предпрофильного и профильного обучения</w:t>
      </w:r>
    </w:p>
    <w:bookmarkEnd w:id="0"/>
    <w:p w:rsidR="002A0333" w:rsidRPr="006359BE" w:rsidRDefault="006359BE" w:rsidP="006359BE">
      <w:pPr>
        <w:jc w:val="center"/>
        <w:rPr>
          <w:rFonts w:ascii="Times New Roman" w:hAnsi="Times New Roman" w:cs="Times New Roman"/>
          <w:sz w:val="24"/>
          <w:szCs w:val="24"/>
        </w:rPr>
      </w:pPr>
      <w:r w:rsidRPr="000F3B32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"Высокогорская средняя общеобразовательная школа №6 имени </w:t>
      </w:r>
      <w:proofErr w:type="spellStart"/>
      <w:r w:rsidRPr="000F3B32">
        <w:rPr>
          <w:rFonts w:ascii="Times New Roman" w:hAnsi="Times New Roman" w:cs="Times New Roman"/>
          <w:b/>
          <w:sz w:val="28"/>
          <w:szCs w:val="28"/>
        </w:rPr>
        <w:t>Х.Габаши</w:t>
      </w:r>
      <w:proofErr w:type="spellEnd"/>
      <w:r w:rsidRPr="000F3B32">
        <w:rPr>
          <w:rFonts w:ascii="Times New Roman" w:hAnsi="Times New Roman" w:cs="Times New Roman"/>
          <w:b/>
          <w:sz w:val="28"/>
          <w:szCs w:val="28"/>
        </w:rPr>
        <w:t xml:space="preserve"> Высокогорского муниципального района Республики Татарстан"</w:t>
      </w:r>
      <w:r w:rsidR="002A0333" w:rsidRPr="006359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A0333" w:rsidRPr="006359BE" w:rsidRDefault="00010553" w:rsidP="002A0333">
      <w:pPr>
        <w:rPr>
          <w:rFonts w:ascii="Times New Roman" w:hAnsi="Times New Roman" w:cs="Times New Roman"/>
          <w:sz w:val="24"/>
          <w:szCs w:val="24"/>
        </w:rPr>
      </w:pPr>
      <w:r w:rsidRPr="006359BE"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2A0333" w:rsidRPr="006359BE" w:rsidRDefault="002A0333" w:rsidP="002A03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359BE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2A0333" w:rsidRPr="006359BE" w:rsidRDefault="002A0333" w:rsidP="002A0333">
      <w:pPr>
        <w:rPr>
          <w:rFonts w:ascii="Times New Roman" w:hAnsi="Times New Roman" w:cs="Times New Roman"/>
          <w:sz w:val="24"/>
          <w:szCs w:val="24"/>
        </w:rPr>
      </w:pPr>
      <w:r w:rsidRPr="006359BE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с:</w:t>
      </w:r>
    </w:p>
    <w:p w:rsidR="002A0333" w:rsidRPr="006359BE" w:rsidRDefault="002A0333" w:rsidP="002A033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359BE">
        <w:rPr>
          <w:rFonts w:ascii="Times New Roman" w:hAnsi="Times New Roman" w:cs="Times New Roman"/>
          <w:sz w:val="24"/>
          <w:szCs w:val="24"/>
        </w:rPr>
        <w:t>Федеральным законом от 29.12.2012 № 273-ФЗ «Об образовании в Российской Федерации» (ст. 28, ст. 34, ст. 67);</w:t>
      </w:r>
    </w:p>
    <w:p w:rsidR="002A0333" w:rsidRPr="006359BE" w:rsidRDefault="002A0333" w:rsidP="002A033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359BE">
        <w:rPr>
          <w:rFonts w:ascii="Times New Roman" w:hAnsi="Times New Roman" w:cs="Times New Roman"/>
          <w:sz w:val="24"/>
          <w:szCs w:val="24"/>
        </w:rPr>
        <w:t>Законом Республики Татарстан от 22.07.2013 № 68-ЗРТ «Об образовании» (с изменениями и дополнениями);</w:t>
      </w:r>
    </w:p>
    <w:p w:rsidR="002A0333" w:rsidRPr="006359BE" w:rsidRDefault="002A0333" w:rsidP="002A033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359BE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6359B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359BE">
        <w:rPr>
          <w:rFonts w:ascii="Times New Roman" w:hAnsi="Times New Roman" w:cs="Times New Roman"/>
          <w:sz w:val="24"/>
          <w:szCs w:val="24"/>
        </w:rPr>
        <w:t xml:space="preserve"> России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образования»;</w:t>
      </w:r>
    </w:p>
    <w:p w:rsidR="006359BE" w:rsidRDefault="002A0333" w:rsidP="006C63F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359BE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6359BE"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ВСОШ №6 им Х. </w:t>
      </w:r>
      <w:proofErr w:type="spellStart"/>
      <w:r w:rsidR="006359BE"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Габаши</w:t>
      </w:r>
      <w:proofErr w:type="spellEnd"/>
      <w:r w:rsidR="006359BE" w:rsidRPr="006359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0333" w:rsidRPr="006359BE" w:rsidRDefault="002A0333" w:rsidP="006359BE">
      <w:pPr>
        <w:jc w:val="both"/>
        <w:rPr>
          <w:rFonts w:ascii="Times New Roman" w:hAnsi="Times New Roman" w:cs="Times New Roman"/>
          <w:sz w:val="24"/>
          <w:szCs w:val="24"/>
        </w:rPr>
      </w:pPr>
      <w:r w:rsidRPr="006359BE">
        <w:rPr>
          <w:rFonts w:ascii="Times New Roman" w:hAnsi="Times New Roman" w:cs="Times New Roman"/>
          <w:sz w:val="24"/>
          <w:szCs w:val="24"/>
        </w:rPr>
        <w:t>1.2. Положение регламентирует правила организации индивидуального отбора обучающихся при приеме либо переводе в классы с углубленным изучением отдельных учебных предметов (3–9 предпрофильные классы) и профильного обучения (10–11 классы).</w:t>
      </w:r>
    </w:p>
    <w:p w:rsidR="002A0333" w:rsidRPr="006359BE" w:rsidRDefault="002A0333" w:rsidP="002A0333">
      <w:pPr>
        <w:rPr>
          <w:rFonts w:ascii="Times New Roman" w:hAnsi="Times New Roman" w:cs="Times New Roman"/>
          <w:sz w:val="24"/>
          <w:szCs w:val="24"/>
        </w:rPr>
      </w:pPr>
      <w:r w:rsidRPr="006359BE">
        <w:rPr>
          <w:rFonts w:ascii="Times New Roman" w:hAnsi="Times New Roman" w:cs="Times New Roman"/>
          <w:sz w:val="24"/>
          <w:szCs w:val="24"/>
        </w:rPr>
        <w:t>1.3. Индивидуальный отбор организуется для следующих направлений (профилей):</w:t>
      </w:r>
    </w:p>
    <w:p w:rsidR="002A0333" w:rsidRPr="006359BE" w:rsidRDefault="002A0333" w:rsidP="002A033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359BE">
        <w:rPr>
          <w:rFonts w:ascii="Times New Roman" w:hAnsi="Times New Roman" w:cs="Times New Roman"/>
          <w:b/>
          <w:bCs/>
          <w:sz w:val="24"/>
          <w:szCs w:val="24"/>
        </w:rPr>
        <w:t>Гуманитарный</w:t>
      </w:r>
      <w:r w:rsidRPr="006359BE">
        <w:rPr>
          <w:rFonts w:ascii="Times New Roman" w:hAnsi="Times New Roman" w:cs="Times New Roman"/>
          <w:sz w:val="24"/>
          <w:szCs w:val="24"/>
        </w:rPr>
        <w:t xml:space="preserve"> (углубленное изучение филологических дисциплин, истории, обществознания, в т.ч. с учетом этнокультурного компонента РТ);</w:t>
      </w:r>
    </w:p>
    <w:p w:rsidR="002A0333" w:rsidRPr="006359BE" w:rsidRDefault="002A0333" w:rsidP="002A033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359BE">
        <w:rPr>
          <w:rFonts w:ascii="Times New Roman" w:hAnsi="Times New Roman" w:cs="Times New Roman"/>
          <w:b/>
          <w:bCs/>
          <w:sz w:val="24"/>
          <w:szCs w:val="24"/>
        </w:rPr>
        <w:t>Физико-математический</w:t>
      </w:r>
      <w:r w:rsidRPr="006359BE">
        <w:rPr>
          <w:rFonts w:ascii="Times New Roman" w:hAnsi="Times New Roman" w:cs="Times New Roman"/>
          <w:sz w:val="24"/>
          <w:szCs w:val="24"/>
        </w:rPr>
        <w:t xml:space="preserve"> (фундаментальное изучение математики и физики</w:t>
      </w:r>
      <w:r w:rsidR="006359BE">
        <w:rPr>
          <w:rFonts w:ascii="Times New Roman" w:hAnsi="Times New Roman" w:cs="Times New Roman"/>
          <w:sz w:val="24"/>
          <w:szCs w:val="24"/>
        </w:rPr>
        <w:t>, информатики</w:t>
      </w:r>
      <w:r w:rsidRPr="006359BE">
        <w:rPr>
          <w:rFonts w:ascii="Times New Roman" w:hAnsi="Times New Roman" w:cs="Times New Roman"/>
          <w:sz w:val="24"/>
          <w:szCs w:val="24"/>
        </w:rPr>
        <w:t>);</w:t>
      </w:r>
    </w:p>
    <w:p w:rsidR="002A0333" w:rsidRPr="006359BE" w:rsidRDefault="002A0333" w:rsidP="002A033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359BE">
        <w:rPr>
          <w:rFonts w:ascii="Times New Roman" w:hAnsi="Times New Roman" w:cs="Times New Roman"/>
          <w:b/>
          <w:bCs/>
          <w:sz w:val="24"/>
          <w:szCs w:val="24"/>
        </w:rPr>
        <w:t>Информационно-технологический</w:t>
      </w:r>
      <w:r w:rsidRPr="006359BE">
        <w:rPr>
          <w:rFonts w:ascii="Times New Roman" w:hAnsi="Times New Roman" w:cs="Times New Roman"/>
          <w:sz w:val="24"/>
          <w:szCs w:val="24"/>
        </w:rPr>
        <w:t xml:space="preserve"> (программирование, цифровые технологии, компьютерное моделирование</w:t>
      </w:r>
      <w:r w:rsidR="006359BE">
        <w:rPr>
          <w:rFonts w:ascii="Times New Roman" w:hAnsi="Times New Roman" w:cs="Times New Roman"/>
          <w:sz w:val="24"/>
          <w:szCs w:val="24"/>
        </w:rPr>
        <w:t>, искусственный интеллект</w:t>
      </w:r>
      <w:r w:rsidRPr="006359BE">
        <w:rPr>
          <w:rFonts w:ascii="Times New Roman" w:hAnsi="Times New Roman" w:cs="Times New Roman"/>
          <w:sz w:val="24"/>
          <w:szCs w:val="24"/>
        </w:rPr>
        <w:t>);</w:t>
      </w:r>
    </w:p>
    <w:p w:rsidR="002A0333" w:rsidRPr="006359BE" w:rsidRDefault="002A0333" w:rsidP="002A033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359BE">
        <w:rPr>
          <w:rFonts w:ascii="Times New Roman" w:hAnsi="Times New Roman" w:cs="Times New Roman"/>
          <w:b/>
          <w:bCs/>
          <w:sz w:val="24"/>
          <w:szCs w:val="24"/>
        </w:rPr>
        <w:t>Педагогический</w:t>
      </w:r>
      <w:r w:rsidRPr="006359BE">
        <w:rPr>
          <w:rFonts w:ascii="Times New Roman" w:hAnsi="Times New Roman" w:cs="Times New Roman"/>
          <w:sz w:val="24"/>
          <w:szCs w:val="24"/>
        </w:rPr>
        <w:t xml:space="preserve"> (психолого-педагогический класс, развитие софт-</w:t>
      </w:r>
      <w:proofErr w:type="spellStart"/>
      <w:r w:rsidRPr="006359BE">
        <w:rPr>
          <w:rFonts w:ascii="Times New Roman" w:hAnsi="Times New Roman" w:cs="Times New Roman"/>
          <w:sz w:val="24"/>
          <w:szCs w:val="24"/>
        </w:rPr>
        <w:t>скиллс</w:t>
      </w:r>
      <w:proofErr w:type="spellEnd"/>
      <w:r w:rsidRPr="006359BE">
        <w:rPr>
          <w:rFonts w:ascii="Times New Roman" w:hAnsi="Times New Roman" w:cs="Times New Roman"/>
          <w:sz w:val="24"/>
          <w:szCs w:val="24"/>
        </w:rPr>
        <w:t>, основы вожатого мастерства и педагогики);</w:t>
      </w:r>
    </w:p>
    <w:p w:rsidR="002A0333" w:rsidRPr="006359BE" w:rsidRDefault="002A0333" w:rsidP="002A033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359BE">
        <w:rPr>
          <w:rFonts w:ascii="Times New Roman" w:hAnsi="Times New Roman" w:cs="Times New Roman"/>
          <w:b/>
          <w:bCs/>
          <w:sz w:val="24"/>
          <w:szCs w:val="24"/>
        </w:rPr>
        <w:t>Инженерный</w:t>
      </w:r>
      <w:r w:rsidRPr="006359BE">
        <w:rPr>
          <w:rFonts w:ascii="Times New Roman" w:hAnsi="Times New Roman" w:cs="Times New Roman"/>
          <w:sz w:val="24"/>
          <w:szCs w:val="24"/>
        </w:rPr>
        <w:t xml:space="preserve"> (3D-моделирование, робототехника, черчение, физико-техническое творчество).</w:t>
      </w:r>
    </w:p>
    <w:p w:rsidR="002A0333" w:rsidRPr="006359BE" w:rsidRDefault="002A0333" w:rsidP="002A0333">
      <w:pPr>
        <w:rPr>
          <w:rFonts w:ascii="Times New Roman" w:hAnsi="Times New Roman" w:cs="Times New Roman"/>
          <w:sz w:val="24"/>
          <w:szCs w:val="24"/>
        </w:rPr>
      </w:pPr>
      <w:r w:rsidRPr="006359BE">
        <w:rPr>
          <w:rFonts w:ascii="Times New Roman" w:hAnsi="Times New Roman" w:cs="Times New Roman"/>
          <w:sz w:val="24"/>
          <w:szCs w:val="24"/>
        </w:rPr>
        <w:t>1.4. Предпрофильное обучение организуется на ступенях:</w:t>
      </w:r>
    </w:p>
    <w:p w:rsidR="002A0333" w:rsidRPr="006359BE" w:rsidRDefault="002A0333" w:rsidP="002A0333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359BE">
        <w:rPr>
          <w:rFonts w:ascii="Times New Roman" w:hAnsi="Times New Roman" w:cs="Times New Roman"/>
          <w:b/>
          <w:bCs/>
          <w:sz w:val="24"/>
          <w:szCs w:val="24"/>
        </w:rPr>
        <w:t>Раннее предпрофильное обучение:</w:t>
      </w:r>
      <w:r w:rsidRPr="006359BE">
        <w:rPr>
          <w:rFonts w:ascii="Times New Roman" w:hAnsi="Times New Roman" w:cs="Times New Roman"/>
          <w:sz w:val="24"/>
          <w:szCs w:val="24"/>
        </w:rPr>
        <w:t xml:space="preserve"> 3–4 классы (в рамках курсов внеурочной деятельности и часов вариативной части учебного плана);</w:t>
      </w:r>
    </w:p>
    <w:p w:rsidR="002A0333" w:rsidRDefault="002A0333" w:rsidP="002A0333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359BE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Основное предпрофильное обучение:</w:t>
      </w:r>
      <w:r w:rsidRPr="006359BE">
        <w:rPr>
          <w:rFonts w:ascii="Times New Roman" w:hAnsi="Times New Roman" w:cs="Times New Roman"/>
          <w:sz w:val="24"/>
          <w:szCs w:val="24"/>
        </w:rPr>
        <w:t xml:space="preserve"> 5–9 классы (дифференциация обучения, углубление предметов).</w:t>
      </w:r>
    </w:p>
    <w:p w:rsidR="006359BE" w:rsidRPr="006359BE" w:rsidRDefault="006359BE" w:rsidP="002A0333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Основное профильное обучение:</w:t>
      </w:r>
      <w:r>
        <w:rPr>
          <w:rFonts w:ascii="Times New Roman" w:hAnsi="Times New Roman" w:cs="Times New Roman"/>
          <w:sz w:val="24"/>
          <w:szCs w:val="24"/>
        </w:rPr>
        <w:t xml:space="preserve"> 10-11 классы</w:t>
      </w:r>
    </w:p>
    <w:p w:rsidR="002A0333" w:rsidRPr="006359BE" w:rsidRDefault="002A0333" w:rsidP="006359BE">
      <w:pPr>
        <w:jc w:val="both"/>
        <w:rPr>
          <w:rFonts w:ascii="Times New Roman" w:hAnsi="Times New Roman" w:cs="Times New Roman"/>
          <w:sz w:val="24"/>
          <w:szCs w:val="24"/>
        </w:rPr>
      </w:pPr>
      <w:r w:rsidRPr="006359BE">
        <w:rPr>
          <w:rFonts w:ascii="Times New Roman" w:hAnsi="Times New Roman" w:cs="Times New Roman"/>
          <w:sz w:val="24"/>
          <w:szCs w:val="24"/>
        </w:rPr>
        <w:t>1.5. Основными принципами индивидуального отбора являются: открытость, коллегиальность, объективность, соблюдение равных прав обучающихся, обеспечение преемственности между начальным, основным и средним общим образованием.</w:t>
      </w:r>
    </w:p>
    <w:p w:rsidR="002A0333" w:rsidRPr="006359BE" w:rsidRDefault="002A0333" w:rsidP="002A0333">
      <w:pPr>
        <w:rPr>
          <w:rFonts w:ascii="Times New Roman" w:hAnsi="Times New Roman" w:cs="Times New Roman"/>
          <w:sz w:val="24"/>
          <w:szCs w:val="24"/>
        </w:rPr>
      </w:pPr>
    </w:p>
    <w:p w:rsidR="002A0333" w:rsidRPr="006359BE" w:rsidRDefault="002A0333" w:rsidP="006359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9BE">
        <w:rPr>
          <w:rFonts w:ascii="Times New Roman" w:hAnsi="Times New Roman" w:cs="Times New Roman"/>
          <w:b/>
          <w:bCs/>
          <w:sz w:val="24"/>
          <w:szCs w:val="24"/>
        </w:rPr>
        <w:t>2. Сроки и порядок информирования</w:t>
      </w:r>
    </w:p>
    <w:p w:rsidR="002A0333" w:rsidRPr="006359BE" w:rsidRDefault="002A0333" w:rsidP="006359BE">
      <w:pPr>
        <w:rPr>
          <w:rFonts w:ascii="Times New Roman" w:hAnsi="Times New Roman" w:cs="Times New Roman"/>
          <w:sz w:val="24"/>
          <w:szCs w:val="24"/>
        </w:rPr>
      </w:pPr>
      <w:r w:rsidRPr="006359BE">
        <w:rPr>
          <w:rFonts w:ascii="Times New Roman" w:hAnsi="Times New Roman" w:cs="Times New Roman"/>
          <w:sz w:val="24"/>
          <w:szCs w:val="24"/>
        </w:rPr>
        <w:t>2.1. Информирование обучающихся, их родителей (законных представителей) о сроках, месте, правилах и процедуре индивид</w:t>
      </w:r>
      <w:r w:rsidR="006359BE">
        <w:rPr>
          <w:rFonts w:ascii="Times New Roman" w:hAnsi="Times New Roman" w:cs="Times New Roman"/>
          <w:sz w:val="24"/>
          <w:szCs w:val="24"/>
        </w:rPr>
        <w:t>уального отбора осуществляется ш</w:t>
      </w:r>
      <w:r w:rsidRPr="006359BE">
        <w:rPr>
          <w:rFonts w:ascii="Times New Roman" w:hAnsi="Times New Roman" w:cs="Times New Roman"/>
          <w:sz w:val="24"/>
          <w:szCs w:val="24"/>
        </w:rPr>
        <w:t xml:space="preserve">колой не позднее чем </w:t>
      </w:r>
      <w:r w:rsidRPr="006359BE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="006359BE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6359BE">
        <w:rPr>
          <w:rFonts w:ascii="Times New Roman" w:hAnsi="Times New Roman" w:cs="Times New Roman"/>
          <w:b/>
          <w:bCs/>
          <w:sz w:val="24"/>
          <w:szCs w:val="24"/>
        </w:rPr>
        <w:t xml:space="preserve"> дней</w:t>
      </w:r>
      <w:r w:rsidRPr="006359BE">
        <w:rPr>
          <w:rFonts w:ascii="Times New Roman" w:hAnsi="Times New Roman" w:cs="Times New Roman"/>
          <w:sz w:val="24"/>
          <w:szCs w:val="24"/>
        </w:rPr>
        <w:t xml:space="preserve"> до начала отбора.</w:t>
      </w:r>
      <w:r w:rsidRPr="006359BE">
        <w:rPr>
          <w:rFonts w:ascii="Times New Roman" w:hAnsi="Times New Roman" w:cs="Times New Roman"/>
          <w:sz w:val="24"/>
          <w:szCs w:val="24"/>
        </w:rPr>
        <w:br/>
        <w:t>2.2. Информация размещ</w:t>
      </w:r>
      <w:r w:rsidR="006359BE">
        <w:rPr>
          <w:rFonts w:ascii="Times New Roman" w:hAnsi="Times New Roman" w:cs="Times New Roman"/>
          <w:sz w:val="24"/>
          <w:szCs w:val="24"/>
        </w:rPr>
        <w:t>ается на официальном сайте ш</w:t>
      </w:r>
      <w:r w:rsidRPr="006359BE">
        <w:rPr>
          <w:rFonts w:ascii="Times New Roman" w:hAnsi="Times New Roman" w:cs="Times New Roman"/>
          <w:sz w:val="24"/>
          <w:szCs w:val="24"/>
        </w:rPr>
        <w:t>колы в информационной системе «Электронное образование Республики Татарстан», на и</w:t>
      </w:r>
      <w:r w:rsidR="006359BE">
        <w:rPr>
          <w:rFonts w:ascii="Times New Roman" w:hAnsi="Times New Roman" w:cs="Times New Roman"/>
          <w:sz w:val="24"/>
          <w:szCs w:val="24"/>
        </w:rPr>
        <w:t>нформационных стендах в здании ш</w:t>
      </w:r>
      <w:r w:rsidRPr="006359BE">
        <w:rPr>
          <w:rFonts w:ascii="Times New Roman" w:hAnsi="Times New Roman" w:cs="Times New Roman"/>
          <w:sz w:val="24"/>
          <w:szCs w:val="24"/>
        </w:rPr>
        <w:t>колы, а также доводится через родительские собрания и классные чаты.</w:t>
      </w:r>
      <w:r w:rsidRPr="006359BE">
        <w:rPr>
          <w:rFonts w:ascii="Times New Roman" w:hAnsi="Times New Roman" w:cs="Times New Roman"/>
          <w:sz w:val="24"/>
          <w:szCs w:val="24"/>
        </w:rPr>
        <w:br/>
        <w:t>2.3. В публикации обязательно указываются: количество профильных мест, перечень профильных предметов, формы проведения отбора (анализ портфолио, тестирование/собеседование), демоверсии диагностических материалов (при наличии).</w:t>
      </w:r>
    </w:p>
    <w:p w:rsidR="002A0333" w:rsidRPr="006359BE" w:rsidRDefault="002A0333" w:rsidP="006359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333" w:rsidRPr="006359BE" w:rsidRDefault="002A0333" w:rsidP="006359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9BE">
        <w:rPr>
          <w:rFonts w:ascii="Times New Roman" w:hAnsi="Times New Roman" w:cs="Times New Roman"/>
          <w:b/>
          <w:bCs/>
          <w:sz w:val="24"/>
          <w:szCs w:val="24"/>
        </w:rPr>
        <w:t>3. Органы, обеспечивающие проведение индивидуального отбора</w:t>
      </w:r>
    </w:p>
    <w:p w:rsidR="002A0333" w:rsidRPr="006359BE" w:rsidRDefault="002A0333" w:rsidP="002A0333">
      <w:pPr>
        <w:rPr>
          <w:rFonts w:ascii="Times New Roman" w:hAnsi="Times New Roman" w:cs="Times New Roman"/>
          <w:sz w:val="24"/>
          <w:szCs w:val="24"/>
        </w:rPr>
      </w:pPr>
      <w:r w:rsidRPr="006359BE">
        <w:rPr>
          <w:rFonts w:ascii="Times New Roman" w:hAnsi="Times New Roman" w:cs="Times New Roman"/>
          <w:sz w:val="24"/>
          <w:szCs w:val="24"/>
        </w:rPr>
        <w:t>3.1. Для организации индивидуального отбора ежегодно приказом Директора школы создаются две комиссии:</w:t>
      </w:r>
    </w:p>
    <w:p w:rsidR="002A0333" w:rsidRPr="006359BE" w:rsidRDefault="002A0333" w:rsidP="002A0333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359BE">
        <w:rPr>
          <w:rFonts w:ascii="Times New Roman" w:hAnsi="Times New Roman" w:cs="Times New Roman"/>
          <w:b/>
          <w:bCs/>
          <w:sz w:val="24"/>
          <w:szCs w:val="24"/>
        </w:rPr>
        <w:t>Приемная (отборочная) комиссия</w:t>
      </w:r>
      <w:r w:rsidRPr="006359BE">
        <w:rPr>
          <w:rFonts w:ascii="Times New Roman" w:hAnsi="Times New Roman" w:cs="Times New Roman"/>
          <w:sz w:val="24"/>
          <w:szCs w:val="24"/>
        </w:rPr>
        <w:t xml:space="preserve"> — осуществляет прием заявлений, экспертизу документов, подсчет баллов рейтинга.</w:t>
      </w:r>
    </w:p>
    <w:p w:rsidR="002A0333" w:rsidRPr="006359BE" w:rsidRDefault="002A0333" w:rsidP="006359B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59BE">
        <w:rPr>
          <w:rFonts w:ascii="Times New Roman" w:hAnsi="Times New Roman" w:cs="Times New Roman"/>
          <w:b/>
          <w:bCs/>
          <w:sz w:val="24"/>
          <w:szCs w:val="24"/>
        </w:rPr>
        <w:t>Апелляционная комиссия</w:t>
      </w:r>
      <w:r w:rsidRPr="006359BE">
        <w:rPr>
          <w:rFonts w:ascii="Times New Roman" w:hAnsi="Times New Roman" w:cs="Times New Roman"/>
          <w:sz w:val="24"/>
          <w:szCs w:val="24"/>
        </w:rPr>
        <w:t xml:space="preserve"> — рассматривает письменные заявления родителей (законных представителей) в случае несогласия с результатами отбора.</w:t>
      </w:r>
      <w:r w:rsidRPr="006359BE">
        <w:rPr>
          <w:rFonts w:ascii="Times New Roman" w:hAnsi="Times New Roman" w:cs="Times New Roman"/>
          <w:sz w:val="24"/>
          <w:szCs w:val="24"/>
        </w:rPr>
        <w:br/>
        <w:t>3.2. В состав комиссий входят: директор школы (председатель), заместители директора по УР/ВР, председатели школьных методических объединений, учителя-предметники, педагог-психолог, представители Управляющего совета школы. В состав комиссии педагогического профиля могут привлекаться представители социальных партнеров (например, Казанского педагогического колледжа или КФУ).</w:t>
      </w:r>
    </w:p>
    <w:p w:rsidR="002A0333" w:rsidRPr="006359BE" w:rsidRDefault="002A0333" w:rsidP="002A0333">
      <w:pPr>
        <w:rPr>
          <w:rFonts w:ascii="Times New Roman" w:hAnsi="Times New Roman" w:cs="Times New Roman"/>
          <w:sz w:val="24"/>
          <w:szCs w:val="24"/>
        </w:rPr>
      </w:pPr>
    </w:p>
    <w:p w:rsidR="002A0333" w:rsidRPr="006359BE" w:rsidRDefault="002A0333" w:rsidP="006359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9BE">
        <w:rPr>
          <w:rFonts w:ascii="Times New Roman" w:hAnsi="Times New Roman" w:cs="Times New Roman"/>
          <w:b/>
          <w:bCs/>
          <w:sz w:val="24"/>
          <w:szCs w:val="24"/>
        </w:rPr>
        <w:t xml:space="preserve">4. Порядок организации отбора на этапе раннего </w:t>
      </w:r>
      <w:proofErr w:type="spellStart"/>
      <w:r w:rsidRPr="006359BE">
        <w:rPr>
          <w:rFonts w:ascii="Times New Roman" w:hAnsi="Times New Roman" w:cs="Times New Roman"/>
          <w:b/>
          <w:bCs/>
          <w:sz w:val="24"/>
          <w:szCs w:val="24"/>
        </w:rPr>
        <w:t>предпрофиля</w:t>
      </w:r>
      <w:proofErr w:type="spellEnd"/>
      <w:r w:rsidRPr="006359BE">
        <w:rPr>
          <w:rFonts w:ascii="Times New Roman" w:hAnsi="Times New Roman" w:cs="Times New Roman"/>
          <w:b/>
          <w:bCs/>
          <w:sz w:val="24"/>
          <w:szCs w:val="24"/>
        </w:rPr>
        <w:t xml:space="preserve"> (3–4 классы)</w:t>
      </w:r>
    </w:p>
    <w:p w:rsidR="002A0333" w:rsidRPr="006359BE" w:rsidRDefault="002A0333" w:rsidP="006359BE">
      <w:pPr>
        <w:rPr>
          <w:rFonts w:ascii="Times New Roman" w:hAnsi="Times New Roman" w:cs="Times New Roman"/>
          <w:sz w:val="24"/>
          <w:szCs w:val="24"/>
        </w:rPr>
      </w:pPr>
      <w:r w:rsidRPr="006359BE">
        <w:rPr>
          <w:rFonts w:ascii="Times New Roman" w:hAnsi="Times New Roman" w:cs="Times New Roman"/>
          <w:sz w:val="24"/>
          <w:szCs w:val="24"/>
        </w:rPr>
        <w:t xml:space="preserve">4.1. Зачисление в группы раннего </w:t>
      </w:r>
      <w:proofErr w:type="spellStart"/>
      <w:r w:rsidRPr="006359BE">
        <w:rPr>
          <w:rFonts w:ascii="Times New Roman" w:hAnsi="Times New Roman" w:cs="Times New Roman"/>
          <w:sz w:val="24"/>
          <w:szCs w:val="24"/>
        </w:rPr>
        <w:t>предпрофиля</w:t>
      </w:r>
      <w:proofErr w:type="spellEnd"/>
      <w:r w:rsidRPr="006359BE">
        <w:rPr>
          <w:rFonts w:ascii="Times New Roman" w:hAnsi="Times New Roman" w:cs="Times New Roman"/>
          <w:sz w:val="24"/>
          <w:szCs w:val="24"/>
        </w:rPr>
        <w:t xml:space="preserve"> носит заявительный характер, но сопровождается диагностикой склонностей.</w:t>
      </w:r>
      <w:r w:rsidRPr="006359BE">
        <w:rPr>
          <w:rFonts w:ascii="Times New Roman" w:hAnsi="Times New Roman" w:cs="Times New Roman"/>
          <w:sz w:val="24"/>
          <w:szCs w:val="24"/>
        </w:rPr>
        <w:br/>
        <w:t xml:space="preserve">4.2. Критерии формирования групп/классов раннего </w:t>
      </w:r>
      <w:proofErr w:type="spellStart"/>
      <w:r w:rsidRPr="006359BE">
        <w:rPr>
          <w:rFonts w:ascii="Times New Roman" w:hAnsi="Times New Roman" w:cs="Times New Roman"/>
          <w:sz w:val="24"/>
          <w:szCs w:val="24"/>
        </w:rPr>
        <w:t>предпрофиля</w:t>
      </w:r>
      <w:proofErr w:type="spellEnd"/>
      <w:r w:rsidRPr="006359BE">
        <w:rPr>
          <w:rFonts w:ascii="Times New Roman" w:hAnsi="Times New Roman" w:cs="Times New Roman"/>
          <w:sz w:val="24"/>
          <w:szCs w:val="24"/>
        </w:rPr>
        <w:t>:</w:t>
      </w:r>
    </w:p>
    <w:p w:rsidR="002A0333" w:rsidRPr="006359BE" w:rsidRDefault="002A0333" w:rsidP="006359B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59BE">
        <w:rPr>
          <w:rFonts w:ascii="Times New Roman" w:hAnsi="Times New Roman" w:cs="Times New Roman"/>
          <w:sz w:val="24"/>
          <w:szCs w:val="24"/>
        </w:rPr>
        <w:t>Письменное заявление родителей (законных представителей);</w:t>
      </w:r>
    </w:p>
    <w:p w:rsidR="002A0333" w:rsidRPr="006359BE" w:rsidRDefault="002A0333" w:rsidP="006359B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59BE">
        <w:rPr>
          <w:rFonts w:ascii="Times New Roman" w:hAnsi="Times New Roman" w:cs="Times New Roman"/>
          <w:sz w:val="24"/>
          <w:szCs w:val="24"/>
        </w:rPr>
        <w:t>Результаты промежуточной аттестации (четвертные/годовые оценки «хорошо» и «отлично» по математике, русскому и окружающему миру</w:t>
      </w:r>
      <w:r w:rsidR="006359BE">
        <w:rPr>
          <w:rFonts w:ascii="Times New Roman" w:hAnsi="Times New Roman" w:cs="Times New Roman"/>
          <w:sz w:val="24"/>
          <w:szCs w:val="24"/>
        </w:rPr>
        <w:t>, средний балл по итогам года не ниже 4,5</w:t>
      </w:r>
      <w:r w:rsidRPr="006359BE">
        <w:rPr>
          <w:rFonts w:ascii="Times New Roman" w:hAnsi="Times New Roman" w:cs="Times New Roman"/>
          <w:sz w:val="24"/>
          <w:szCs w:val="24"/>
        </w:rPr>
        <w:t>);</w:t>
      </w:r>
    </w:p>
    <w:p w:rsidR="002A0333" w:rsidRPr="006359BE" w:rsidRDefault="002A0333" w:rsidP="006359B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59BE">
        <w:rPr>
          <w:rFonts w:ascii="Times New Roman" w:hAnsi="Times New Roman" w:cs="Times New Roman"/>
          <w:sz w:val="24"/>
          <w:szCs w:val="24"/>
        </w:rPr>
        <w:lastRenderedPageBreak/>
        <w:t>Психолого-педагогический мониторинг (карта интересов младшего школьника, диагностика уровня логического мышления и креативности), проводимый педагогом-психологом школы с согласия родителей.</w:t>
      </w:r>
    </w:p>
    <w:p w:rsidR="002A0333" w:rsidRPr="006359BE" w:rsidRDefault="002A0333" w:rsidP="002A0333">
      <w:pPr>
        <w:rPr>
          <w:rFonts w:ascii="Times New Roman" w:hAnsi="Times New Roman" w:cs="Times New Roman"/>
          <w:sz w:val="24"/>
          <w:szCs w:val="24"/>
        </w:rPr>
      </w:pPr>
    </w:p>
    <w:p w:rsidR="002A0333" w:rsidRPr="006359BE" w:rsidRDefault="002A0333" w:rsidP="006359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9BE">
        <w:rPr>
          <w:rFonts w:ascii="Times New Roman" w:hAnsi="Times New Roman" w:cs="Times New Roman"/>
          <w:b/>
          <w:bCs/>
          <w:sz w:val="24"/>
          <w:szCs w:val="24"/>
        </w:rPr>
        <w:t xml:space="preserve">5. Порядок организации отбора на этапе основного </w:t>
      </w:r>
      <w:proofErr w:type="spellStart"/>
      <w:r w:rsidRPr="006359BE">
        <w:rPr>
          <w:rFonts w:ascii="Times New Roman" w:hAnsi="Times New Roman" w:cs="Times New Roman"/>
          <w:b/>
          <w:bCs/>
          <w:sz w:val="24"/>
          <w:szCs w:val="24"/>
        </w:rPr>
        <w:t>предпрофиля</w:t>
      </w:r>
      <w:proofErr w:type="spellEnd"/>
      <w:r w:rsidRPr="006359BE">
        <w:rPr>
          <w:rFonts w:ascii="Times New Roman" w:hAnsi="Times New Roman" w:cs="Times New Roman"/>
          <w:b/>
          <w:bCs/>
          <w:sz w:val="24"/>
          <w:szCs w:val="24"/>
        </w:rPr>
        <w:t xml:space="preserve"> (5–9 классы)</w:t>
      </w:r>
    </w:p>
    <w:p w:rsidR="002A0333" w:rsidRPr="006359BE" w:rsidRDefault="002A0333" w:rsidP="002A0333">
      <w:pPr>
        <w:rPr>
          <w:rFonts w:ascii="Times New Roman" w:hAnsi="Times New Roman" w:cs="Times New Roman"/>
          <w:sz w:val="24"/>
          <w:szCs w:val="24"/>
        </w:rPr>
      </w:pPr>
      <w:r w:rsidRPr="006359BE">
        <w:rPr>
          <w:rFonts w:ascii="Times New Roman" w:hAnsi="Times New Roman" w:cs="Times New Roman"/>
          <w:sz w:val="24"/>
          <w:szCs w:val="24"/>
        </w:rPr>
        <w:t xml:space="preserve">5.1. Индивидуальный отбор в 5–9 классы осуществляется по завершении учебного года Приемной комиссией на основании формируемого </w:t>
      </w:r>
      <w:r w:rsidRPr="006359BE">
        <w:rPr>
          <w:rFonts w:ascii="Times New Roman" w:hAnsi="Times New Roman" w:cs="Times New Roman"/>
          <w:b/>
          <w:bCs/>
          <w:sz w:val="24"/>
          <w:szCs w:val="24"/>
        </w:rPr>
        <w:t>рейтинга достижений обучающихся</w:t>
      </w:r>
      <w:r w:rsidRPr="006359BE">
        <w:rPr>
          <w:rFonts w:ascii="Times New Roman" w:hAnsi="Times New Roman" w:cs="Times New Roman"/>
          <w:sz w:val="24"/>
          <w:szCs w:val="24"/>
        </w:rPr>
        <w:t>.</w:t>
      </w:r>
      <w:r w:rsidRPr="006359BE">
        <w:rPr>
          <w:rFonts w:ascii="Times New Roman" w:hAnsi="Times New Roman" w:cs="Times New Roman"/>
          <w:sz w:val="24"/>
          <w:szCs w:val="24"/>
        </w:rPr>
        <w:br/>
        <w:t>5.2. Экспертиза включает оценку следующих показателей (переводятся в баллы):</w:t>
      </w:r>
    </w:p>
    <w:p w:rsidR="002A0333" w:rsidRPr="006359BE" w:rsidRDefault="002A0333" w:rsidP="002A0333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359BE">
        <w:rPr>
          <w:rFonts w:ascii="Times New Roman" w:hAnsi="Times New Roman" w:cs="Times New Roman"/>
          <w:b/>
          <w:bCs/>
          <w:sz w:val="24"/>
          <w:szCs w:val="24"/>
        </w:rPr>
        <w:t>Успеваемость:</w:t>
      </w:r>
      <w:r w:rsidRPr="006359BE">
        <w:rPr>
          <w:rFonts w:ascii="Times New Roman" w:hAnsi="Times New Roman" w:cs="Times New Roman"/>
          <w:sz w:val="24"/>
          <w:szCs w:val="24"/>
        </w:rPr>
        <w:t xml:space="preserve"> Средний балл годовых оценок по профильным предметам (не ниже 4.</w:t>
      </w:r>
      <w:r w:rsidR="006359BE">
        <w:rPr>
          <w:rFonts w:ascii="Times New Roman" w:hAnsi="Times New Roman" w:cs="Times New Roman"/>
          <w:sz w:val="24"/>
          <w:szCs w:val="24"/>
        </w:rPr>
        <w:t>3</w:t>
      </w:r>
      <w:r w:rsidRPr="006359BE">
        <w:rPr>
          <w:rFonts w:ascii="Times New Roman" w:hAnsi="Times New Roman" w:cs="Times New Roman"/>
          <w:sz w:val="24"/>
          <w:szCs w:val="24"/>
        </w:rPr>
        <w:t xml:space="preserve"> баллов).</w:t>
      </w:r>
    </w:p>
    <w:p w:rsidR="002A0333" w:rsidRPr="006359BE" w:rsidRDefault="002A0333" w:rsidP="002A0333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359BE">
        <w:rPr>
          <w:rFonts w:ascii="Times New Roman" w:hAnsi="Times New Roman" w:cs="Times New Roman"/>
          <w:b/>
          <w:bCs/>
          <w:sz w:val="24"/>
          <w:szCs w:val="24"/>
        </w:rPr>
        <w:t>Результаты ВПР (Всероссийских проверочных работ):</w:t>
      </w:r>
      <w:r w:rsidRPr="006359BE">
        <w:rPr>
          <w:rFonts w:ascii="Times New Roman" w:hAnsi="Times New Roman" w:cs="Times New Roman"/>
          <w:sz w:val="24"/>
          <w:szCs w:val="24"/>
        </w:rPr>
        <w:t xml:space="preserve"> Соответствие отметки «4» или «5».</w:t>
      </w:r>
    </w:p>
    <w:p w:rsidR="002A0333" w:rsidRPr="006359BE" w:rsidRDefault="002A0333" w:rsidP="002A0333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359BE">
        <w:rPr>
          <w:rFonts w:ascii="Times New Roman" w:hAnsi="Times New Roman" w:cs="Times New Roman"/>
          <w:b/>
          <w:bCs/>
          <w:sz w:val="24"/>
          <w:szCs w:val="24"/>
        </w:rPr>
        <w:t>Портфолио достижений:</w:t>
      </w:r>
      <w:r w:rsidRPr="006359BE">
        <w:rPr>
          <w:rFonts w:ascii="Times New Roman" w:hAnsi="Times New Roman" w:cs="Times New Roman"/>
          <w:sz w:val="24"/>
          <w:szCs w:val="24"/>
        </w:rPr>
        <w:t xml:space="preserve"> Наличие дипломов, грамот, сертификатов победителей и призеров школьного, муниципального (Высокогорский район) и республиканского (Республика Татарстан) этапов Всероссийской олимпиады школьников, республиканских олимпиад школьников, конкурсов научно-исследовательских работ (профильной направленности) за последние 2 года.</w:t>
      </w:r>
    </w:p>
    <w:p w:rsidR="002A0333" w:rsidRPr="006359BE" w:rsidRDefault="002A0333" w:rsidP="002A0333">
      <w:pPr>
        <w:rPr>
          <w:rFonts w:ascii="Times New Roman" w:hAnsi="Times New Roman" w:cs="Times New Roman"/>
          <w:sz w:val="24"/>
          <w:szCs w:val="24"/>
        </w:rPr>
      </w:pPr>
    </w:p>
    <w:p w:rsidR="002A0333" w:rsidRPr="006359BE" w:rsidRDefault="002A0333" w:rsidP="006359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9BE">
        <w:rPr>
          <w:rFonts w:ascii="Times New Roman" w:hAnsi="Times New Roman" w:cs="Times New Roman"/>
          <w:b/>
          <w:bCs/>
          <w:sz w:val="24"/>
          <w:szCs w:val="24"/>
        </w:rPr>
        <w:t>6. Порядок организации отбора в профильные 10–11 классы</w:t>
      </w:r>
    </w:p>
    <w:p w:rsidR="002A0333" w:rsidRPr="006359BE" w:rsidRDefault="002A0333" w:rsidP="002A0333">
      <w:pPr>
        <w:rPr>
          <w:rFonts w:ascii="Times New Roman" w:hAnsi="Times New Roman" w:cs="Times New Roman"/>
          <w:sz w:val="24"/>
          <w:szCs w:val="24"/>
        </w:rPr>
      </w:pPr>
      <w:r w:rsidRPr="006359BE">
        <w:rPr>
          <w:rFonts w:ascii="Times New Roman" w:hAnsi="Times New Roman" w:cs="Times New Roman"/>
          <w:sz w:val="24"/>
          <w:szCs w:val="24"/>
        </w:rPr>
        <w:t>6.1. Прием в 10–11 профильные классы осуществляется по личному заявлению совершеннолетнего обучающегося или родителей (законных представителей) несовершеннолетних выпускников 9 классов.</w:t>
      </w:r>
      <w:r w:rsidRPr="006359BE">
        <w:rPr>
          <w:rFonts w:ascii="Times New Roman" w:hAnsi="Times New Roman" w:cs="Times New Roman"/>
          <w:sz w:val="24"/>
          <w:szCs w:val="24"/>
        </w:rPr>
        <w:br/>
        <w:t>6.2. Рейтинг выпускника 9 класса для зачисления в профиль рассчитывается как сумма баллов по следующим критериям:</w:t>
      </w:r>
    </w:p>
    <w:p w:rsidR="002A0333" w:rsidRPr="006359BE" w:rsidRDefault="002A0333" w:rsidP="002A0333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359BE">
        <w:rPr>
          <w:rFonts w:ascii="Times New Roman" w:hAnsi="Times New Roman" w:cs="Times New Roman"/>
          <w:b/>
          <w:bCs/>
          <w:sz w:val="24"/>
          <w:szCs w:val="24"/>
        </w:rPr>
        <w:t>Аттестат:</w:t>
      </w:r>
      <w:r w:rsidRPr="006359BE">
        <w:rPr>
          <w:rFonts w:ascii="Times New Roman" w:hAnsi="Times New Roman" w:cs="Times New Roman"/>
          <w:sz w:val="24"/>
          <w:szCs w:val="24"/>
        </w:rPr>
        <w:t xml:space="preserve"> Средний балл аттестата об основном общем образовании.</w:t>
      </w:r>
    </w:p>
    <w:p w:rsidR="002A0333" w:rsidRPr="006359BE" w:rsidRDefault="002A0333" w:rsidP="002A0333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359BE">
        <w:rPr>
          <w:rFonts w:ascii="Times New Roman" w:hAnsi="Times New Roman" w:cs="Times New Roman"/>
          <w:b/>
          <w:bCs/>
          <w:sz w:val="24"/>
          <w:szCs w:val="24"/>
        </w:rPr>
        <w:t>Профильный ОГЭ:</w:t>
      </w:r>
      <w:r w:rsidRPr="006359BE">
        <w:rPr>
          <w:rFonts w:ascii="Times New Roman" w:hAnsi="Times New Roman" w:cs="Times New Roman"/>
          <w:sz w:val="24"/>
          <w:szCs w:val="24"/>
        </w:rPr>
        <w:t xml:space="preserve"> Первичные баллы, полученные на ОГЭ по предметам, соответствующим выбранному профилю:</w:t>
      </w:r>
    </w:p>
    <w:p w:rsidR="002A0333" w:rsidRPr="006359BE" w:rsidRDefault="002A0333" w:rsidP="002A0333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359BE">
        <w:rPr>
          <w:rFonts w:ascii="Times New Roman" w:hAnsi="Times New Roman" w:cs="Times New Roman"/>
          <w:i/>
          <w:iCs/>
          <w:sz w:val="24"/>
          <w:szCs w:val="24"/>
        </w:rPr>
        <w:t>Гуманитарный:</w:t>
      </w:r>
      <w:r w:rsidRPr="006359BE">
        <w:rPr>
          <w:rFonts w:ascii="Times New Roman" w:hAnsi="Times New Roman" w:cs="Times New Roman"/>
          <w:sz w:val="24"/>
          <w:szCs w:val="24"/>
        </w:rPr>
        <w:t xml:space="preserve"> Литература, История, Обществознание, Иностранный язык.</w:t>
      </w:r>
    </w:p>
    <w:p w:rsidR="002A0333" w:rsidRPr="006359BE" w:rsidRDefault="002A0333" w:rsidP="002A0333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359BE">
        <w:rPr>
          <w:rFonts w:ascii="Times New Roman" w:hAnsi="Times New Roman" w:cs="Times New Roman"/>
          <w:i/>
          <w:iCs/>
          <w:sz w:val="24"/>
          <w:szCs w:val="24"/>
        </w:rPr>
        <w:t>Физико-математический:</w:t>
      </w:r>
      <w:r w:rsidRPr="006359BE">
        <w:rPr>
          <w:rFonts w:ascii="Times New Roman" w:hAnsi="Times New Roman" w:cs="Times New Roman"/>
          <w:sz w:val="24"/>
          <w:szCs w:val="24"/>
        </w:rPr>
        <w:t xml:space="preserve"> Математика, Физика.</w:t>
      </w:r>
    </w:p>
    <w:p w:rsidR="002A0333" w:rsidRPr="006359BE" w:rsidRDefault="002A0333" w:rsidP="002A0333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359BE">
        <w:rPr>
          <w:rFonts w:ascii="Times New Roman" w:hAnsi="Times New Roman" w:cs="Times New Roman"/>
          <w:i/>
          <w:iCs/>
          <w:sz w:val="24"/>
          <w:szCs w:val="24"/>
        </w:rPr>
        <w:t>Информационно-технологический:</w:t>
      </w:r>
      <w:r w:rsidRPr="006359BE">
        <w:rPr>
          <w:rFonts w:ascii="Times New Roman" w:hAnsi="Times New Roman" w:cs="Times New Roman"/>
          <w:sz w:val="24"/>
          <w:szCs w:val="24"/>
        </w:rPr>
        <w:t xml:space="preserve"> Математика, Информатика.</w:t>
      </w:r>
    </w:p>
    <w:p w:rsidR="002A0333" w:rsidRPr="006359BE" w:rsidRDefault="002A0333" w:rsidP="002A0333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359BE">
        <w:rPr>
          <w:rFonts w:ascii="Times New Roman" w:hAnsi="Times New Roman" w:cs="Times New Roman"/>
          <w:i/>
          <w:iCs/>
          <w:sz w:val="24"/>
          <w:szCs w:val="24"/>
        </w:rPr>
        <w:t>Педагогический:</w:t>
      </w:r>
      <w:r w:rsidRPr="006359BE">
        <w:rPr>
          <w:rFonts w:ascii="Times New Roman" w:hAnsi="Times New Roman" w:cs="Times New Roman"/>
          <w:sz w:val="24"/>
          <w:szCs w:val="24"/>
        </w:rPr>
        <w:t xml:space="preserve"> Русский язык, Обществознание, Биология/История.</w:t>
      </w:r>
    </w:p>
    <w:p w:rsidR="002A0333" w:rsidRPr="006359BE" w:rsidRDefault="002A0333" w:rsidP="002A0333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359BE">
        <w:rPr>
          <w:rFonts w:ascii="Times New Roman" w:hAnsi="Times New Roman" w:cs="Times New Roman"/>
          <w:i/>
          <w:iCs/>
          <w:sz w:val="24"/>
          <w:szCs w:val="24"/>
        </w:rPr>
        <w:t>Инженерный:</w:t>
      </w:r>
      <w:r w:rsidRPr="006359BE">
        <w:rPr>
          <w:rFonts w:ascii="Times New Roman" w:hAnsi="Times New Roman" w:cs="Times New Roman"/>
          <w:sz w:val="24"/>
          <w:szCs w:val="24"/>
        </w:rPr>
        <w:t xml:space="preserve"> Математика, Физика, Информатика.</w:t>
      </w:r>
    </w:p>
    <w:p w:rsidR="002A0333" w:rsidRPr="006359BE" w:rsidRDefault="002A0333" w:rsidP="002A0333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359BE">
        <w:rPr>
          <w:rFonts w:ascii="Times New Roman" w:hAnsi="Times New Roman" w:cs="Times New Roman"/>
          <w:b/>
          <w:bCs/>
          <w:sz w:val="24"/>
          <w:szCs w:val="24"/>
        </w:rPr>
        <w:t>Портфолио:</w:t>
      </w:r>
      <w:r w:rsidRPr="006359BE">
        <w:rPr>
          <w:rFonts w:ascii="Times New Roman" w:hAnsi="Times New Roman" w:cs="Times New Roman"/>
          <w:sz w:val="24"/>
          <w:szCs w:val="24"/>
        </w:rPr>
        <w:t xml:space="preserve"> Бонусные баллы за статус победителя/призера профильных конкурсов, олимпиад (включая чемпионаты </w:t>
      </w:r>
      <w:proofErr w:type="spellStart"/>
      <w:r w:rsidRPr="006359BE">
        <w:rPr>
          <w:rFonts w:ascii="Times New Roman" w:hAnsi="Times New Roman" w:cs="Times New Roman"/>
          <w:sz w:val="24"/>
          <w:szCs w:val="24"/>
        </w:rPr>
        <w:t>WorldSkills</w:t>
      </w:r>
      <w:proofErr w:type="spellEnd"/>
      <w:r w:rsidRPr="006359B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359BE">
        <w:rPr>
          <w:rFonts w:ascii="Times New Roman" w:hAnsi="Times New Roman" w:cs="Times New Roman"/>
          <w:sz w:val="24"/>
          <w:szCs w:val="24"/>
        </w:rPr>
        <w:t>Абилимпикс</w:t>
      </w:r>
      <w:proofErr w:type="spellEnd"/>
      <w:r w:rsidRPr="006359BE">
        <w:rPr>
          <w:rFonts w:ascii="Times New Roman" w:hAnsi="Times New Roman" w:cs="Times New Roman"/>
          <w:sz w:val="24"/>
          <w:szCs w:val="24"/>
        </w:rPr>
        <w:t>, олимпиады КФУ/КНИТУ-КАИ для инженерного профиля).</w:t>
      </w:r>
    </w:p>
    <w:p w:rsidR="002A0333" w:rsidRDefault="002A0333" w:rsidP="002A0333">
      <w:pPr>
        <w:rPr>
          <w:rFonts w:ascii="Times New Roman" w:hAnsi="Times New Roman" w:cs="Times New Roman"/>
          <w:sz w:val="24"/>
          <w:szCs w:val="24"/>
        </w:rPr>
      </w:pPr>
    </w:p>
    <w:p w:rsidR="006359BE" w:rsidRDefault="006359BE" w:rsidP="002A0333">
      <w:pPr>
        <w:rPr>
          <w:rFonts w:ascii="Times New Roman" w:hAnsi="Times New Roman" w:cs="Times New Roman"/>
          <w:sz w:val="24"/>
          <w:szCs w:val="24"/>
        </w:rPr>
      </w:pPr>
    </w:p>
    <w:p w:rsidR="006359BE" w:rsidRPr="006359BE" w:rsidRDefault="006359BE" w:rsidP="002A0333">
      <w:pPr>
        <w:rPr>
          <w:rFonts w:ascii="Times New Roman" w:hAnsi="Times New Roman" w:cs="Times New Roman"/>
          <w:sz w:val="24"/>
          <w:szCs w:val="24"/>
        </w:rPr>
      </w:pPr>
    </w:p>
    <w:p w:rsidR="002A0333" w:rsidRPr="006359BE" w:rsidRDefault="002A0333" w:rsidP="006359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9BE">
        <w:rPr>
          <w:rFonts w:ascii="Times New Roman" w:hAnsi="Times New Roman" w:cs="Times New Roman"/>
          <w:b/>
          <w:bCs/>
          <w:sz w:val="24"/>
          <w:szCs w:val="24"/>
        </w:rPr>
        <w:lastRenderedPageBreak/>
        <w:t>7. Принятие решения и порядок зачисления</w:t>
      </w:r>
    </w:p>
    <w:p w:rsidR="002A0333" w:rsidRPr="006359BE" w:rsidRDefault="002A0333" w:rsidP="002A0333">
      <w:pPr>
        <w:rPr>
          <w:rFonts w:ascii="Times New Roman" w:hAnsi="Times New Roman" w:cs="Times New Roman"/>
          <w:sz w:val="24"/>
          <w:szCs w:val="24"/>
        </w:rPr>
      </w:pPr>
      <w:r w:rsidRPr="006359BE">
        <w:rPr>
          <w:rFonts w:ascii="Times New Roman" w:hAnsi="Times New Roman" w:cs="Times New Roman"/>
          <w:sz w:val="24"/>
          <w:szCs w:val="24"/>
        </w:rPr>
        <w:t>7.1. На основе подсчитанных баллов Приемная комиссия выстраивает итоговый рейтинговый список обучающихся по каждому профилю (от большего балла к меньшему).</w:t>
      </w:r>
      <w:r w:rsidRPr="006359BE">
        <w:rPr>
          <w:rFonts w:ascii="Times New Roman" w:hAnsi="Times New Roman" w:cs="Times New Roman"/>
          <w:sz w:val="24"/>
          <w:szCs w:val="24"/>
        </w:rPr>
        <w:br/>
        <w:t>7.2. Зачислению подлежат обучающиеся, занявшие верхние строчки рейтинга, до полного заполнения установленного количества профильных мест (в соответствии с планом комплектования, согласованным с Отделом образования Исполнительного комитета Высокогорского муниципального района РТ).</w:t>
      </w:r>
      <w:r w:rsidRPr="006359BE">
        <w:rPr>
          <w:rFonts w:ascii="Times New Roman" w:hAnsi="Times New Roman" w:cs="Times New Roman"/>
          <w:sz w:val="24"/>
          <w:szCs w:val="24"/>
        </w:rPr>
        <w:br/>
        <w:t>7.3. При равных баллах в рейтинге преимущественным правом зачисления пользуются:</w:t>
      </w:r>
    </w:p>
    <w:p w:rsidR="002A0333" w:rsidRPr="006359BE" w:rsidRDefault="002A0333" w:rsidP="002A0333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359BE">
        <w:rPr>
          <w:rFonts w:ascii="Times New Roman" w:hAnsi="Times New Roman" w:cs="Times New Roman"/>
          <w:sz w:val="24"/>
          <w:szCs w:val="24"/>
        </w:rPr>
        <w:t>Выпускники предпрофильных классов данной школы текущего года;</w:t>
      </w:r>
    </w:p>
    <w:p w:rsidR="002A0333" w:rsidRPr="006359BE" w:rsidRDefault="002A0333" w:rsidP="002A0333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359BE">
        <w:rPr>
          <w:rFonts w:ascii="Times New Roman" w:hAnsi="Times New Roman" w:cs="Times New Roman"/>
          <w:sz w:val="24"/>
          <w:szCs w:val="24"/>
        </w:rPr>
        <w:t>Дети, имеющие социальные льготы, предусмотренные законодательством РФ;</w:t>
      </w:r>
    </w:p>
    <w:p w:rsidR="006359BE" w:rsidRDefault="002A0333" w:rsidP="006359BE">
      <w:pPr>
        <w:numPr>
          <w:ilvl w:val="0"/>
          <w:numId w:val="8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6359BE">
        <w:rPr>
          <w:rFonts w:ascii="Times New Roman" w:hAnsi="Times New Roman" w:cs="Times New Roman"/>
          <w:sz w:val="24"/>
          <w:szCs w:val="24"/>
        </w:rPr>
        <w:t>Обучающиеся, показавшие более высокий балл на государственной итоговой аттестации (ОГЭ) п</w:t>
      </w:r>
      <w:r w:rsidR="006359BE">
        <w:rPr>
          <w:rFonts w:ascii="Times New Roman" w:hAnsi="Times New Roman" w:cs="Times New Roman"/>
          <w:sz w:val="24"/>
          <w:szCs w:val="24"/>
        </w:rPr>
        <w:t>о первому профильному предмету.</w:t>
      </w:r>
    </w:p>
    <w:p w:rsidR="002A0333" w:rsidRPr="006359BE" w:rsidRDefault="002A0333" w:rsidP="006359BE">
      <w:pPr>
        <w:rPr>
          <w:rFonts w:ascii="Times New Roman" w:hAnsi="Times New Roman" w:cs="Times New Roman"/>
          <w:sz w:val="24"/>
          <w:szCs w:val="24"/>
        </w:rPr>
      </w:pPr>
      <w:r w:rsidRPr="006359BE">
        <w:rPr>
          <w:rFonts w:ascii="Times New Roman" w:hAnsi="Times New Roman" w:cs="Times New Roman"/>
          <w:sz w:val="24"/>
          <w:szCs w:val="24"/>
        </w:rPr>
        <w:t>7.4. Протокол Приемной комиссии утверждается приказом Директора школы о зачислении в профильный класс.</w:t>
      </w:r>
    </w:p>
    <w:p w:rsidR="002A0333" w:rsidRPr="006359BE" w:rsidRDefault="002A0333" w:rsidP="002A0333">
      <w:pPr>
        <w:rPr>
          <w:rFonts w:ascii="Times New Roman" w:hAnsi="Times New Roman" w:cs="Times New Roman"/>
          <w:sz w:val="24"/>
          <w:szCs w:val="24"/>
        </w:rPr>
      </w:pPr>
    </w:p>
    <w:p w:rsidR="002A0333" w:rsidRPr="006359BE" w:rsidRDefault="002A0333" w:rsidP="006359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9BE">
        <w:rPr>
          <w:rFonts w:ascii="Times New Roman" w:hAnsi="Times New Roman" w:cs="Times New Roman"/>
          <w:b/>
          <w:bCs/>
          <w:sz w:val="24"/>
          <w:szCs w:val="24"/>
        </w:rPr>
        <w:t>8. Порядок рассмотрения апелляций</w:t>
      </w:r>
    </w:p>
    <w:p w:rsidR="002A0333" w:rsidRPr="006359BE" w:rsidRDefault="002A0333" w:rsidP="006359BE">
      <w:pPr>
        <w:rPr>
          <w:rFonts w:ascii="Times New Roman" w:hAnsi="Times New Roman" w:cs="Times New Roman"/>
          <w:sz w:val="24"/>
          <w:szCs w:val="24"/>
        </w:rPr>
      </w:pPr>
      <w:r w:rsidRPr="006359BE">
        <w:rPr>
          <w:rFonts w:ascii="Times New Roman" w:hAnsi="Times New Roman" w:cs="Times New Roman"/>
          <w:sz w:val="24"/>
          <w:szCs w:val="24"/>
        </w:rPr>
        <w:t xml:space="preserve">8.1. В случае несогласия с решением Приемной комиссии родители (законные представители) имеют право подать письменное заявление в Апелляционную комиссию Школы в течение </w:t>
      </w:r>
      <w:r w:rsidRPr="006359BE">
        <w:rPr>
          <w:rFonts w:ascii="Times New Roman" w:hAnsi="Times New Roman" w:cs="Times New Roman"/>
          <w:b/>
          <w:bCs/>
          <w:sz w:val="24"/>
          <w:szCs w:val="24"/>
        </w:rPr>
        <w:t>2 рабочих дней</w:t>
      </w:r>
      <w:r w:rsidRPr="006359BE">
        <w:rPr>
          <w:rFonts w:ascii="Times New Roman" w:hAnsi="Times New Roman" w:cs="Times New Roman"/>
          <w:sz w:val="24"/>
          <w:szCs w:val="24"/>
        </w:rPr>
        <w:t xml:space="preserve"> с момента публикации официального рейтинга.</w:t>
      </w:r>
      <w:r w:rsidRPr="006359BE">
        <w:rPr>
          <w:rFonts w:ascii="Times New Roman" w:hAnsi="Times New Roman" w:cs="Times New Roman"/>
          <w:sz w:val="24"/>
          <w:szCs w:val="24"/>
        </w:rPr>
        <w:br/>
        <w:t xml:space="preserve">8.2. Апелляционная комиссия обязана рассмотреть заявление в течение </w:t>
      </w:r>
      <w:r w:rsidRPr="006359BE">
        <w:rPr>
          <w:rFonts w:ascii="Times New Roman" w:hAnsi="Times New Roman" w:cs="Times New Roman"/>
          <w:b/>
          <w:bCs/>
          <w:sz w:val="24"/>
          <w:szCs w:val="24"/>
        </w:rPr>
        <w:t>3 рабочих дней</w:t>
      </w:r>
      <w:r w:rsidRPr="006359BE">
        <w:rPr>
          <w:rFonts w:ascii="Times New Roman" w:hAnsi="Times New Roman" w:cs="Times New Roman"/>
          <w:sz w:val="24"/>
          <w:szCs w:val="24"/>
        </w:rPr>
        <w:t xml:space="preserve"> со дня</w:t>
      </w:r>
      <w:r w:rsidR="006359BE">
        <w:rPr>
          <w:rFonts w:ascii="Times New Roman" w:hAnsi="Times New Roman" w:cs="Times New Roman"/>
          <w:sz w:val="24"/>
          <w:szCs w:val="24"/>
        </w:rPr>
        <w:t xml:space="preserve"> </w:t>
      </w:r>
      <w:r w:rsidRPr="006359BE">
        <w:rPr>
          <w:rFonts w:ascii="Times New Roman" w:hAnsi="Times New Roman" w:cs="Times New Roman"/>
          <w:sz w:val="24"/>
          <w:szCs w:val="24"/>
        </w:rPr>
        <w:t>его</w:t>
      </w:r>
      <w:r w:rsidR="006359BE">
        <w:rPr>
          <w:rFonts w:ascii="Times New Roman" w:hAnsi="Times New Roman" w:cs="Times New Roman"/>
          <w:sz w:val="24"/>
          <w:szCs w:val="24"/>
        </w:rPr>
        <w:t xml:space="preserve"> </w:t>
      </w:r>
      <w:r w:rsidRPr="006359BE">
        <w:rPr>
          <w:rFonts w:ascii="Times New Roman" w:hAnsi="Times New Roman" w:cs="Times New Roman"/>
          <w:sz w:val="24"/>
          <w:szCs w:val="24"/>
        </w:rPr>
        <w:t>подачи.</w:t>
      </w:r>
      <w:r w:rsidRPr="006359BE">
        <w:rPr>
          <w:rFonts w:ascii="Times New Roman" w:hAnsi="Times New Roman" w:cs="Times New Roman"/>
          <w:sz w:val="24"/>
          <w:szCs w:val="24"/>
        </w:rPr>
        <w:br/>
        <w:t>8.3. На заседание комиссии приглашаются заявители. По результатам рассмотрения комиссия принимает решение об оставлении результатов рейтинга без изменений либо об их корректировке (изменении баллов). Решение Апелляционной комиссии является окончательным.</w:t>
      </w:r>
    </w:p>
    <w:p w:rsidR="002A0333" w:rsidRPr="006359BE" w:rsidRDefault="002A0333" w:rsidP="002A0333">
      <w:pPr>
        <w:rPr>
          <w:rFonts w:ascii="Times New Roman" w:hAnsi="Times New Roman" w:cs="Times New Roman"/>
          <w:sz w:val="24"/>
          <w:szCs w:val="24"/>
        </w:rPr>
      </w:pPr>
    </w:p>
    <w:p w:rsidR="002A0333" w:rsidRPr="006359BE" w:rsidRDefault="002A0333" w:rsidP="002A0333">
      <w:pPr>
        <w:rPr>
          <w:rFonts w:ascii="Times New Roman" w:hAnsi="Times New Roman" w:cs="Times New Roman"/>
          <w:sz w:val="24"/>
          <w:szCs w:val="24"/>
        </w:rPr>
      </w:pPr>
    </w:p>
    <w:p w:rsidR="002A0333" w:rsidRDefault="002A0333" w:rsidP="002A0333">
      <w:pPr>
        <w:rPr>
          <w:rFonts w:ascii="Times New Roman" w:hAnsi="Times New Roman" w:cs="Times New Roman"/>
          <w:sz w:val="24"/>
          <w:szCs w:val="24"/>
        </w:rPr>
      </w:pPr>
    </w:p>
    <w:p w:rsidR="006359BE" w:rsidRDefault="006359BE" w:rsidP="002A0333">
      <w:pPr>
        <w:rPr>
          <w:rFonts w:ascii="Times New Roman" w:hAnsi="Times New Roman" w:cs="Times New Roman"/>
          <w:sz w:val="24"/>
          <w:szCs w:val="24"/>
        </w:rPr>
      </w:pPr>
    </w:p>
    <w:p w:rsidR="006359BE" w:rsidRDefault="006359BE" w:rsidP="002A0333">
      <w:pPr>
        <w:rPr>
          <w:rFonts w:ascii="Times New Roman" w:hAnsi="Times New Roman" w:cs="Times New Roman"/>
          <w:sz w:val="24"/>
          <w:szCs w:val="24"/>
        </w:rPr>
      </w:pPr>
    </w:p>
    <w:p w:rsidR="006359BE" w:rsidRDefault="006359BE" w:rsidP="002A0333">
      <w:pPr>
        <w:rPr>
          <w:rFonts w:ascii="Times New Roman" w:hAnsi="Times New Roman" w:cs="Times New Roman"/>
          <w:sz w:val="24"/>
          <w:szCs w:val="24"/>
        </w:rPr>
      </w:pPr>
    </w:p>
    <w:p w:rsidR="006359BE" w:rsidRPr="006359BE" w:rsidRDefault="006359BE" w:rsidP="002A0333">
      <w:pPr>
        <w:rPr>
          <w:rFonts w:ascii="Times New Roman" w:hAnsi="Times New Roman" w:cs="Times New Roman"/>
          <w:sz w:val="24"/>
          <w:szCs w:val="24"/>
        </w:rPr>
      </w:pPr>
    </w:p>
    <w:p w:rsidR="002A0333" w:rsidRPr="006359BE" w:rsidRDefault="002A0333" w:rsidP="002A0333">
      <w:pPr>
        <w:rPr>
          <w:rFonts w:ascii="Times New Roman" w:hAnsi="Times New Roman" w:cs="Times New Roman"/>
          <w:sz w:val="24"/>
          <w:szCs w:val="24"/>
        </w:rPr>
      </w:pPr>
    </w:p>
    <w:p w:rsidR="002A0333" w:rsidRPr="006359BE" w:rsidRDefault="002A0333" w:rsidP="002A0333">
      <w:pPr>
        <w:rPr>
          <w:rFonts w:ascii="Times New Roman" w:hAnsi="Times New Roman" w:cs="Times New Roman"/>
          <w:sz w:val="24"/>
          <w:szCs w:val="24"/>
        </w:rPr>
      </w:pPr>
    </w:p>
    <w:p w:rsidR="002A0333" w:rsidRPr="006359BE" w:rsidRDefault="002A0333" w:rsidP="002A0333">
      <w:pPr>
        <w:rPr>
          <w:rFonts w:ascii="Times New Roman" w:hAnsi="Times New Roman" w:cs="Times New Roman"/>
          <w:sz w:val="24"/>
          <w:szCs w:val="24"/>
        </w:rPr>
      </w:pPr>
    </w:p>
    <w:p w:rsidR="002A0333" w:rsidRPr="006359BE" w:rsidRDefault="002A0333" w:rsidP="002A0333">
      <w:pPr>
        <w:rPr>
          <w:rFonts w:ascii="Times New Roman" w:hAnsi="Times New Roman" w:cs="Times New Roman"/>
          <w:sz w:val="24"/>
          <w:szCs w:val="24"/>
        </w:rPr>
      </w:pPr>
    </w:p>
    <w:p w:rsidR="002A0333" w:rsidRPr="006359BE" w:rsidRDefault="002A0333" w:rsidP="002A0333">
      <w:pPr>
        <w:rPr>
          <w:rFonts w:ascii="Times New Roman" w:hAnsi="Times New Roman" w:cs="Times New Roman"/>
          <w:sz w:val="24"/>
          <w:szCs w:val="24"/>
        </w:rPr>
      </w:pPr>
    </w:p>
    <w:p w:rsidR="002A0333" w:rsidRPr="006359BE" w:rsidRDefault="002A0333" w:rsidP="002A0333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5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№ 1. Критерии и шкала оценивания индивидуальных достижений (Портфолио)</w:t>
      </w:r>
    </w:p>
    <w:p w:rsidR="002A0333" w:rsidRPr="006359BE" w:rsidRDefault="002A0333" w:rsidP="002A033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прозрачности отбора каждый показатель переводится в баллы. Приемная комиссия суммирует баллы и выстраивает итоговый рейтинг.</w:t>
      </w:r>
    </w:p>
    <w:p w:rsidR="002A0333" w:rsidRPr="006359BE" w:rsidRDefault="002A0333" w:rsidP="002A0333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5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Оценка успеваемости (по данным табеля успеваемости или аттестата)</w:t>
      </w:r>
    </w:p>
    <w:p w:rsidR="002A0333" w:rsidRPr="006359BE" w:rsidRDefault="002A0333" w:rsidP="002A0333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3–9 классов:</w:t>
      </w:r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Средний балл годовых оценок по профильным предметам:</w:t>
      </w:r>
    </w:p>
    <w:p w:rsidR="002A0333" w:rsidRPr="006359BE" w:rsidRDefault="002A0333" w:rsidP="002A0333">
      <w:pPr>
        <w:numPr>
          <w:ilvl w:val="1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4,8 до 5,0 баллов — </w:t>
      </w:r>
      <w:r w:rsidRPr="00635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баллов</w:t>
      </w:r>
    </w:p>
    <w:p w:rsidR="002A0333" w:rsidRPr="006359BE" w:rsidRDefault="002A0333" w:rsidP="002A0333">
      <w:pPr>
        <w:numPr>
          <w:ilvl w:val="1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4,5 до 4,7 баллов — </w:t>
      </w:r>
      <w:r w:rsidRPr="00635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балла</w:t>
      </w:r>
    </w:p>
    <w:p w:rsidR="002A0333" w:rsidRPr="006359BE" w:rsidRDefault="002A0333" w:rsidP="002A0333">
      <w:pPr>
        <w:numPr>
          <w:ilvl w:val="1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4,0 до 4,4 баллов — </w:t>
      </w:r>
      <w:r w:rsidRPr="00635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балла</w:t>
      </w:r>
    </w:p>
    <w:p w:rsidR="002A0333" w:rsidRPr="006359BE" w:rsidRDefault="002A0333" w:rsidP="002A0333">
      <w:pPr>
        <w:numPr>
          <w:ilvl w:val="1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ниже 4,0 баллов — </w:t>
      </w:r>
      <w:r w:rsidRPr="00635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 баллов</w:t>
      </w:r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(обучающийся не допускается к отбору)</w:t>
      </w:r>
    </w:p>
    <w:p w:rsidR="002A0333" w:rsidRPr="006359BE" w:rsidRDefault="002A0333" w:rsidP="002A0333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10–11 классов:</w:t>
      </w:r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Средний балл аттестата об основном общем образовании (умножается на 2, макс. </w:t>
      </w:r>
      <w:r w:rsidRPr="00635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баллов</w:t>
      </w:r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A0333" w:rsidRPr="006359BE" w:rsidRDefault="002A0333" w:rsidP="002A0333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5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Оценка результатов ОГЭ / ВПР по профильным предметам</w:t>
      </w:r>
    </w:p>
    <w:p w:rsidR="002A0333" w:rsidRPr="006359BE" w:rsidRDefault="002A0333" w:rsidP="002A0333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Отметка «5» (или высший уровень по шкале перевода первичных баллов ОГЭ) — </w:t>
      </w:r>
      <w:r w:rsidRPr="00635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баллов</w:t>
      </w:r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каждый предмет.</w:t>
      </w:r>
    </w:p>
    <w:p w:rsidR="002A0333" w:rsidRPr="006359BE" w:rsidRDefault="002A0333" w:rsidP="002A0333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Отметка «4» (или повышенный уровень) — </w:t>
      </w:r>
      <w:r w:rsidRPr="00635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балла</w:t>
      </w:r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каждый предмет.</w:t>
      </w:r>
    </w:p>
    <w:p w:rsidR="002A0333" w:rsidRPr="006359BE" w:rsidRDefault="002A0333" w:rsidP="002A0333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5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Оценка внеучебных достижений (Портфолио за последние 2 года)</w:t>
      </w:r>
    </w:p>
    <w:p w:rsidR="002A0333" w:rsidRPr="006359BE" w:rsidRDefault="002A0333" w:rsidP="002A033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9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Учитываются только дипломы и грамоты по профильным направлениям.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9"/>
        <w:gridCol w:w="1359"/>
        <w:gridCol w:w="1771"/>
        <w:gridCol w:w="1166"/>
      </w:tblGrid>
      <w:tr w:rsidR="002A0333" w:rsidRPr="006359BE" w:rsidTr="00E36F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0333" w:rsidRPr="006359BE" w:rsidRDefault="002A0333" w:rsidP="007A2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5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мероприятия / статус</w:t>
            </w:r>
          </w:p>
        </w:tc>
        <w:tc>
          <w:tcPr>
            <w:tcW w:w="0" w:type="auto"/>
            <w:vAlign w:val="center"/>
            <w:hideMark/>
          </w:tcPr>
          <w:p w:rsidR="002A0333" w:rsidRPr="006359BE" w:rsidRDefault="002A0333" w:rsidP="007A2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5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2A0333" w:rsidRPr="006359BE" w:rsidRDefault="002A0333" w:rsidP="007A2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5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Призёр / Лауреат</w:t>
            </w:r>
          </w:p>
        </w:tc>
        <w:tc>
          <w:tcPr>
            <w:tcW w:w="0" w:type="auto"/>
            <w:vAlign w:val="center"/>
            <w:hideMark/>
          </w:tcPr>
          <w:p w:rsidR="002A0333" w:rsidRPr="006359BE" w:rsidRDefault="002A0333" w:rsidP="007A2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5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2A0333" w:rsidRPr="006359BE" w:rsidTr="00E36F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0333" w:rsidRPr="006359BE" w:rsidRDefault="002A0333" w:rsidP="007A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Школьный уровень</w:t>
            </w:r>
            <w:r w:rsidRPr="0063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(олимпиады, конкурсы проектов)</w:t>
            </w:r>
          </w:p>
        </w:tc>
        <w:tc>
          <w:tcPr>
            <w:tcW w:w="0" w:type="auto"/>
            <w:vAlign w:val="center"/>
            <w:hideMark/>
          </w:tcPr>
          <w:p w:rsidR="002A0333" w:rsidRPr="006359BE" w:rsidRDefault="002A0333" w:rsidP="007A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0" w:type="auto"/>
            <w:vAlign w:val="center"/>
            <w:hideMark/>
          </w:tcPr>
          <w:p w:rsidR="002A0333" w:rsidRPr="006359BE" w:rsidRDefault="002A0333" w:rsidP="007A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балла</w:t>
            </w:r>
          </w:p>
        </w:tc>
        <w:tc>
          <w:tcPr>
            <w:tcW w:w="0" w:type="auto"/>
            <w:vAlign w:val="center"/>
            <w:hideMark/>
          </w:tcPr>
          <w:p w:rsidR="002A0333" w:rsidRPr="006359BE" w:rsidRDefault="002A0333" w:rsidP="007A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</w:t>
            </w:r>
          </w:p>
        </w:tc>
      </w:tr>
      <w:tr w:rsidR="002A0333" w:rsidRPr="006359BE" w:rsidTr="00E36F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0333" w:rsidRPr="006359BE" w:rsidRDefault="002A0333" w:rsidP="007A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Муниципальный уровень</w:t>
            </w:r>
            <w:r w:rsidRPr="0063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(Высокогорский район)</w:t>
            </w:r>
          </w:p>
        </w:tc>
        <w:tc>
          <w:tcPr>
            <w:tcW w:w="0" w:type="auto"/>
            <w:vAlign w:val="center"/>
            <w:hideMark/>
          </w:tcPr>
          <w:p w:rsidR="002A0333" w:rsidRPr="006359BE" w:rsidRDefault="002A0333" w:rsidP="007A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0" w:type="auto"/>
            <w:vAlign w:val="center"/>
            <w:hideMark/>
          </w:tcPr>
          <w:p w:rsidR="002A0333" w:rsidRPr="006359BE" w:rsidRDefault="002A0333" w:rsidP="007A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0" w:type="auto"/>
            <w:vAlign w:val="center"/>
            <w:hideMark/>
          </w:tcPr>
          <w:p w:rsidR="002A0333" w:rsidRPr="006359BE" w:rsidRDefault="002A0333" w:rsidP="007A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балла</w:t>
            </w:r>
          </w:p>
        </w:tc>
      </w:tr>
      <w:tr w:rsidR="002A0333" w:rsidRPr="006359BE" w:rsidTr="00E36F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0333" w:rsidRPr="006359BE" w:rsidRDefault="002A0333" w:rsidP="007A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Республиканский уровень</w:t>
            </w:r>
            <w:r w:rsidRPr="0063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(Республика Татарстан)</w:t>
            </w:r>
          </w:p>
        </w:tc>
        <w:tc>
          <w:tcPr>
            <w:tcW w:w="0" w:type="auto"/>
            <w:vAlign w:val="center"/>
            <w:hideMark/>
          </w:tcPr>
          <w:p w:rsidR="002A0333" w:rsidRPr="006359BE" w:rsidRDefault="002A0333" w:rsidP="007A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  <w:tc>
          <w:tcPr>
            <w:tcW w:w="0" w:type="auto"/>
            <w:vAlign w:val="center"/>
            <w:hideMark/>
          </w:tcPr>
          <w:p w:rsidR="002A0333" w:rsidRPr="006359BE" w:rsidRDefault="002A0333" w:rsidP="007A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0" w:type="auto"/>
            <w:vAlign w:val="center"/>
            <w:hideMark/>
          </w:tcPr>
          <w:p w:rsidR="002A0333" w:rsidRPr="006359BE" w:rsidRDefault="002A0333" w:rsidP="007A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</w:tr>
      <w:tr w:rsidR="002A0333" w:rsidRPr="006359BE" w:rsidTr="00E36F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0333" w:rsidRPr="006359BE" w:rsidRDefault="002A0333" w:rsidP="007A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Всероссийский / Международный уровень</w:t>
            </w:r>
          </w:p>
        </w:tc>
        <w:tc>
          <w:tcPr>
            <w:tcW w:w="0" w:type="auto"/>
            <w:vAlign w:val="center"/>
            <w:hideMark/>
          </w:tcPr>
          <w:p w:rsidR="002A0333" w:rsidRPr="006359BE" w:rsidRDefault="002A0333" w:rsidP="007A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баллов</w:t>
            </w:r>
          </w:p>
        </w:tc>
        <w:tc>
          <w:tcPr>
            <w:tcW w:w="0" w:type="auto"/>
            <w:vAlign w:val="center"/>
            <w:hideMark/>
          </w:tcPr>
          <w:p w:rsidR="002A0333" w:rsidRPr="006359BE" w:rsidRDefault="002A0333" w:rsidP="007A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  <w:tc>
          <w:tcPr>
            <w:tcW w:w="0" w:type="auto"/>
            <w:vAlign w:val="center"/>
            <w:hideMark/>
          </w:tcPr>
          <w:p w:rsidR="002A0333" w:rsidRPr="006359BE" w:rsidRDefault="002A0333" w:rsidP="007A2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</w:tr>
    </w:tbl>
    <w:p w:rsidR="002A0333" w:rsidRPr="006359BE" w:rsidRDefault="002A0333" w:rsidP="002A0333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5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Специальные критерии (профильный компонент)</w:t>
      </w:r>
    </w:p>
    <w:p w:rsidR="002A0333" w:rsidRPr="006359BE" w:rsidRDefault="002A0333" w:rsidP="002A0333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Pr="00635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педагогического профиля</w:t>
      </w:r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рекомендация школьного психолога по результатам профориентационного тестирования — </w:t>
      </w:r>
      <w:r w:rsidRPr="00635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балла</w:t>
      </w:r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0333" w:rsidRPr="006359BE" w:rsidRDefault="002A0333" w:rsidP="002A0333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Pr="00635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инженерного / ИТ-профиля</w:t>
      </w:r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успешное окончание профильных курсов внеурочной деятельности или программ ЦДТ Высокогорского района (подтвержденное сертификатом) — </w:t>
      </w:r>
      <w:r w:rsidRPr="00635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балла</w:t>
      </w:r>
      <w:r w:rsidRPr="006359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0333" w:rsidRDefault="002A0333" w:rsidP="002A03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F11" w:rsidRDefault="00E36F11" w:rsidP="002A03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F11" w:rsidRDefault="00E36F11" w:rsidP="002A03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F11" w:rsidRDefault="00E36F11" w:rsidP="002A03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F11" w:rsidRPr="006359BE" w:rsidRDefault="00E36F11" w:rsidP="002A03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36F11" w:rsidRPr="00635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90C2F"/>
    <w:multiLevelType w:val="multilevel"/>
    <w:tmpl w:val="47305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497AE7"/>
    <w:multiLevelType w:val="multilevel"/>
    <w:tmpl w:val="AAB0D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5B55D3"/>
    <w:multiLevelType w:val="multilevel"/>
    <w:tmpl w:val="AF387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E20A33"/>
    <w:multiLevelType w:val="multilevel"/>
    <w:tmpl w:val="F3C2E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9E5240"/>
    <w:multiLevelType w:val="multilevel"/>
    <w:tmpl w:val="4D02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C235D0"/>
    <w:multiLevelType w:val="multilevel"/>
    <w:tmpl w:val="65947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660BFE"/>
    <w:multiLevelType w:val="multilevel"/>
    <w:tmpl w:val="66786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931FAB"/>
    <w:multiLevelType w:val="multilevel"/>
    <w:tmpl w:val="0FBE5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F52D6C"/>
    <w:multiLevelType w:val="multilevel"/>
    <w:tmpl w:val="9E18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E34ED1"/>
    <w:multiLevelType w:val="multilevel"/>
    <w:tmpl w:val="EE865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5E27D2"/>
    <w:multiLevelType w:val="multilevel"/>
    <w:tmpl w:val="DA8E2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466DF1"/>
    <w:multiLevelType w:val="multilevel"/>
    <w:tmpl w:val="E8A47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9"/>
  </w:num>
  <w:num w:numId="6">
    <w:abstractNumId w:val="11"/>
  </w:num>
  <w:num w:numId="7">
    <w:abstractNumId w:val="8"/>
  </w:num>
  <w:num w:numId="8">
    <w:abstractNumId w:val="1"/>
  </w:num>
  <w:num w:numId="9">
    <w:abstractNumId w:val="10"/>
  </w:num>
  <w:num w:numId="10">
    <w:abstractNumId w:val="7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333"/>
    <w:rsid w:val="00010553"/>
    <w:rsid w:val="002A0333"/>
    <w:rsid w:val="0042315D"/>
    <w:rsid w:val="005274FB"/>
    <w:rsid w:val="006359BE"/>
    <w:rsid w:val="00BD54FB"/>
    <w:rsid w:val="00E3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02825"/>
  <w15:chartTrackingRefBased/>
  <w15:docId w15:val="{488C9180-AF7E-445B-A387-8865B95F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1404</Words>
  <Characters>8006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dcterms:created xsi:type="dcterms:W3CDTF">2026-05-30T04:56:00Z</dcterms:created>
  <dcterms:modified xsi:type="dcterms:W3CDTF">2026-05-30T04:56:00Z</dcterms:modified>
</cp:coreProperties>
</file>